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838C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华文中宋" w:hAnsi="华文中宋" w:eastAsia="华文中宋" w:cs="华文中宋"/>
          <w:color w:val="auto"/>
          <w:sz w:val="44"/>
          <w:szCs w:val="44"/>
          <w:lang w:eastAsia="zh-CN"/>
        </w:rPr>
      </w:pPr>
      <w:r>
        <w:rPr>
          <w:rFonts w:hint="eastAsia" w:ascii="华文中宋" w:hAnsi="华文中宋" w:eastAsia="华文中宋" w:cs="华文中宋"/>
          <w:color w:val="auto"/>
          <w:sz w:val="44"/>
          <w:szCs w:val="44"/>
          <w:lang w:eastAsia="zh-CN"/>
        </w:rPr>
        <w:t>“红色家书”题目自拟</w:t>
      </w:r>
      <w:bookmarkStart w:id="0" w:name="_GoBack"/>
      <w:bookmarkEnd w:id="0"/>
    </w:p>
    <w:p w14:paraId="3EBCBC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华文中宋" w:hAnsi="华文中宋" w:eastAsia="华文中宋" w:cs="华文中宋"/>
          <w:color w:val="auto"/>
          <w:sz w:val="44"/>
          <w:szCs w:val="44"/>
          <w:lang w:eastAsia="zh-CN"/>
        </w:rPr>
      </w:pPr>
      <w:r>
        <w:rPr>
          <w:rFonts w:hint="eastAsia" w:ascii="华文中宋" w:hAnsi="华文中宋" w:eastAsia="华文中宋" w:cs="华文中宋"/>
          <w:color w:val="auto"/>
          <w:sz w:val="44"/>
          <w:szCs w:val="44"/>
          <w:lang w:eastAsia="zh-CN"/>
        </w:rPr>
        <w:t>（标题为二号“华文中宋”字体）</w:t>
      </w:r>
    </w:p>
    <w:p w14:paraId="1100A6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华文中宋" w:hAnsi="华文中宋" w:eastAsia="华文中宋" w:cs="华文中宋"/>
          <w:color w:val="auto"/>
          <w:sz w:val="44"/>
          <w:szCs w:val="44"/>
          <w:lang w:eastAsia="zh-CN"/>
        </w:rPr>
      </w:pPr>
    </w:p>
    <w:p w14:paraId="707A27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仿宋" w:hAnsi="仿宋" w:eastAsia="仿宋" w:cs="仿宋"/>
          <w:i w:val="0"/>
          <w:caps w:val="0"/>
          <w:color w:val="auto"/>
          <w:spacing w:val="0"/>
          <w:sz w:val="28"/>
          <w:szCs w:val="28"/>
          <w:shd w:val="clear" w:fill="FFFFFF"/>
          <w:lang w:eastAsia="zh-CN"/>
        </w:rPr>
      </w:pPr>
      <w:r>
        <w:rPr>
          <w:rFonts w:hint="eastAsia" w:ascii="仿宋" w:hAnsi="仿宋" w:eastAsia="仿宋" w:cs="仿宋"/>
          <w:i w:val="0"/>
          <w:caps w:val="0"/>
          <w:color w:val="auto"/>
          <w:spacing w:val="0"/>
          <w:sz w:val="28"/>
          <w:szCs w:val="28"/>
          <w:shd w:val="clear" w:fill="FFFFFF"/>
        </w:rPr>
        <w:t>正文</w:t>
      </w:r>
      <w:r>
        <w:rPr>
          <w:rFonts w:hint="eastAsia" w:ascii="仿宋" w:hAnsi="仿宋" w:eastAsia="仿宋" w:cs="仿宋"/>
          <w:i w:val="0"/>
          <w:caps w:val="0"/>
          <w:color w:val="auto"/>
          <w:spacing w:val="0"/>
          <w:sz w:val="28"/>
          <w:szCs w:val="28"/>
          <w:shd w:val="clear" w:fill="FFFFFF"/>
          <w:lang w:eastAsia="zh-CN"/>
        </w:rPr>
        <w:t>以书信的格式，</w:t>
      </w:r>
      <w:r>
        <w:rPr>
          <w:rFonts w:hint="eastAsia" w:ascii="仿宋" w:hAnsi="仿宋" w:eastAsia="仿宋" w:cs="仿宋"/>
          <w:i w:val="0"/>
          <w:caps w:val="0"/>
          <w:color w:val="auto"/>
          <w:spacing w:val="0"/>
          <w:sz w:val="28"/>
          <w:szCs w:val="28"/>
          <w:shd w:val="clear" w:fill="FFFFFF"/>
        </w:rPr>
        <w:t>用四号仿宋字体，段落为1.5倍行距</w:t>
      </w:r>
      <w:r>
        <w:rPr>
          <w:rFonts w:hint="eastAsia" w:ascii="仿宋" w:hAnsi="仿宋" w:eastAsia="仿宋" w:cs="仿宋"/>
          <w:i w:val="0"/>
          <w:caps w:val="0"/>
          <w:color w:val="auto"/>
          <w:spacing w:val="0"/>
          <w:sz w:val="28"/>
          <w:szCs w:val="28"/>
          <w:shd w:val="clear" w:fill="FFFFFF"/>
          <w:lang w:eastAsia="zh-CN"/>
        </w:rPr>
        <w:t>。</w:t>
      </w:r>
    </w:p>
    <w:p w14:paraId="7EC9D6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仿宋" w:hAnsi="仿宋" w:eastAsia="仿宋" w:cs="仿宋"/>
          <w:i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caps w:val="0"/>
          <w:color w:val="auto"/>
          <w:spacing w:val="0"/>
          <w:sz w:val="28"/>
          <w:szCs w:val="28"/>
          <w:shd w:val="clear" w:fill="FFFFFF"/>
          <w:lang w:eastAsia="zh-CN"/>
        </w:rPr>
        <w:t>父亲（举例）：</w:t>
      </w:r>
    </w:p>
    <w:p w14:paraId="0A16F9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left"/>
        <w:textAlignment w:val="auto"/>
        <w:rPr>
          <w:rFonts w:hint="default" w:ascii="仿宋" w:hAnsi="仿宋" w:eastAsia="仿宋" w:cs="仿宋"/>
          <w:i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.............</w:t>
      </w:r>
    </w:p>
    <w:p w14:paraId="56FDA8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仿宋" w:hAnsi="仿宋" w:eastAsia="仿宋" w:cs="仿宋"/>
          <w:i w:val="0"/>
          <w:caps w:val="0"/>
          <w:color w:val="auto"/>
          <w:spacing w:val="0"/>
          <w:sz w:val="28"/>
          <w:szCs w:val="28"/>
          <w:shd w:val="clear" w:fill="FFFFFF"/>
        </w:rPr>
      </w:pPr>
    </w:p>
    <w:p w14:paraId="6A46EB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仿宋" w:hAnsi="仿宋" w:eastAsia="仿宋" w:cs="仿宋"/>
          <w:i w:val="0"/>
          <w:caps w:val="0"/>
          <w:color w:val="auto"/>
          <w:spacing w:val="0"/>
          <w:sz w:val="28"/>
          <w:szCs w:val="28"/>
          <w:shd w:val="clear" w:fill="FFFFFF"/>
        </w:rPr>
      </w:pPr>
    </w:p>
    <w:p w14:paraId="56B0EA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仿宋" w:hAnsi="仿宋" w:eastAsia="仿宋" w:cs="仿宋"/>
          <w:i w:val="0"/>
          <w:caps w:val="0"/>
          <w:color w:val="auto"/>
          <w:spacing w:val="0"/>
          <w:sz w:val="28"/>
          <w:szCs w:val="28"/>
          <w:shd w:val="clear" w:fill="FFFFFF"/>
        </w:rPr>
      </w:pPr>
    </w:p>
    <w:p w14:paraId="1DCE2F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仿宋" w:hAnsi="仿宋" w:eastAsia="仿宋" w:cs="仿宋"/>
          <w:i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</w:pPr>
    </w:p>
    <w:p w14:paraId="3299A0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right"/>
        <w:textAlignment w:val="auto"/>
        <w:rPr>
          <w:rFonts w:hint="eastAsia" w:ascii="仿宋" w:hAnsi="仿宋" w:eastAsia="仿宋"/>
          <w:color w:val="auto"/>
          <w:sz w:val="28"/>
          <w:szCs w:val="28"/>
        </w:rPr>
      </w:pPr>
      <w:r>
        <w:rPr>
          <w:rFonts w:hint="eastAsia" w:ascii="仿宋" w:hAnsi="仿宋" w:eastAsia="仿宋"/>
          <w:color w:val="auto"/>
          <w:sz w:val="28"/>
          <w:szCs w:val="28"/>
        </w:rPr>
        <w:t>敬禀</w:t>
      </w:r>
    </w:p>
    <w:p w14:paraId="569E24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right"/>
        <w:textAlignment w:val="auto"/>
        <w:rPr>
          <w:rFonts w:hint="eastAsia" w:ascii="仿宋" w:hAnsi="仿宋" w:eastAsia="仿宋"/>
          <w:color w:val="auto"/>
          <w:sz w:val="28"/>
          <w:szCs w:val="28"/>
          <w:lang w:eastAsia="zh-CN"/>
        </w:rPr>
      </w:pPr>
      <w:r>
        <w:rPr>
          <w:rFonts w:hint="eastAsia" w:ascii="仿宋" w:hAnsi="仿宋" w:eastAsia="仿宋"/>
          <w:color w:val="auto"/>
          <w:sz w:val="28"/>
          <w:szCs w:val="28"/>
        </w:rPr>
        <w:t>一九</w:t>
      </w:r>
      <w:r>
        <w:rPr>
          <w:rFonts w:hint="eastAsia" w:ascii="仿宋" w:hAnsi="仿宋" w:eastAsia="仿宋"/>
          <w:color w:val="auto"/>
          <w:sz w:val="28"/>
          <w:szCs w:val="28"/>
          <w:lang w:val="en-US" w:eastAsia="zh-CN"/>
        </w:rPr>
        <w:t>三九</w:t>
      </w:r>
      <w:r>
        <w:rPr>
          <w:rFonts w:hint="eastAsia" w:ascii="仿宋" w:hAnsi="仿宋" w:eastAsia="仿宋"/>
          <w:color w:val="auto"/>
          <w:sz w:val="28"/>
          <w:szCs w:val="28"/>
        </w:rPr>
        <w:t>年十月</w:t>
      </w:r>
      <w:r>
        <w:rPr>
          <w:rFonts w:hint="eastAsia" w:ascii="仿宋" w:hAnsi="仿宋" w:eastAsia="仿宋"/>
          <w:color w:val="auto"/>
          <w:sz w:val="28"/>
          <w:szCs w:val="28"/>
          <w:lang w:val="en-US" w:eastAsia="zh-CN"/>
        </w:rPr>
        <w:t>八</w:t>
      </w:r>
      <w:r>
        <w:rPr>
          <w:rFonts w:hint="eastAsia" w:ascii="仿宋" w:hAnsi="仿宋" w:eastAsia="仿宋"/>
          <w:color w:val="auto"/>
          <w:sz w:val="28"/>
          <w:szCs w:val="28"/>
        </w:rPr>
        <w:t>日</w:t>
      </w:r>
      <w:r>
        <w:rPr>
          <w:rFonts w:hint="eastAsia" w:ascii="仿宋" w:hAnsi="仿宋" w:eastAsia="仿宋"/>
          <w:color w:val="auto"/>
          <w:sz w:val="28"/>
          <w:szCs w:val="28"/>
          <w:lang w:eastAsia="zh-CN"/>
        </w:rPr>
        <w:t>（落款举例）</w:t>
      </w:r>
    </w:p>
    <w:p w14:paraId="4FD63F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right"/>
        <w:textAlignment w:val="auto"/>
        <w:rPr>
          <w:rFonts w:hint="eastAsia" w:ascii="仿宋" w:hAnsi="仿宋" w:eastAsia="仿宋"/>
          <w:color w:val="auto"/>
          <w:sz w:val="28"/>
          <w:szCs w:val="28"/>
          <w:lang w:eastAsia="zh-CN"/>
        </w:rPr>
      </w:pPr>
    </w:p>
    <w:p w14:paraId="4F8A5A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right"/>
        <w:textAlignment w:val="auto"/>
        <w:rPr>
          <w:color w:val="auto"/>
        </w:rPr>
      </w:pPr>
    </w:p>
    <w:p w14:paraId="48D857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right"/>
        <w:textAlignment w:val="auto"/>
        <w:rPr>
          <w:rFonts w:hint="eastAsia" w:ascii="仿宋" w:hAnsi="仿宋" w:eastAsia="仿宋" w:cs="仿宋"/>
          <w:i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</w:pPr>
    </w:p>
    <w:p w14:paraId="2AFD97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right"/>
        <w:textAlignment w:val="auto"/>
        <w:rPr>
          <w:rFonts w:hint="eastAsia" w:ascii="仿宋" w:hAnsi="仿宋" w:eastAsia="仿宋" w:cs="仿宋"/>
          <w:i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</w:pPr>
    </w:p>
    <w:p w14:paraId="3762AD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仿宋" w:hAnsi="仿宋" w:eastAsia="仿宋" w:cs="仿宋"/>
          <w:i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</w:pPr>
    </w:p>
    <w:p w14:paraId="185313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right"/>
        <w:textAlignment w:val="auto"/>
        <w:rPr>
          <w:rFonts w:hint="eastAsia" w:ascii="仿宋" w:hAnsi="仿宋" w:eastAsia="仿宋" w:cs="仿宋"/>
          <w:i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作者：张三（举例）</w:t>
      </w:r>
    </w:p>
    <w:p w14:paraId="1F34DE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right"/>
        <w:textAlignment w:val="auto"/>
        <w:rPr>
          <w:rFonts w:hint="eastAsia" w:ascii="仿宋" w:hAnsi="仿宋" w:eastAsia="仿宋" w:cs="仿宋"/>
          <w:i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2026级</w:t>
      </w:r>
      <w:r>
        <w:rPr>
          <w:rFonts w:hint="eastAsia" w:ascii="仿宋" w:hAnsi="仿宋" w:eastAsia="仿宋" w:cs="仿宋"/>
          <w:i w:val="0"/>
          <w:caps w:val="0"/>
          <w:color w:val="auto"/>
          <w:spacing w:val="0"/>
          <w:sz w:val="28"/>
          <w:szCs w:val="28"/>
          <w:shd w:val="clear" w:fill="FFFFFF"/>
          <w:lang w:eastAsia="zh-CN"/>
        </w:rPr>
        <w:t>硕士研究生</w:t>
      </w:r>
    </w:p>
    <w:p w14:paraId="18996D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right"/>
        <w:textAlignment w:val="auto"/>
        <w:rPr>
          <w:rFonts w:hint="eastAsia" w:ascii="仿宋" w:hAnsi="仿宋" w:eastAsia="仿宋" w:cs="仿宋"/>
          <w:i w:val="0"/>
          <w:caps w:val="0"/>
          <w:color w:val="auto"/>
          <w:spacing w:val="0"/>
          <w:sz w:val="28"/>
          <w:szCs w:val="28"/>
          <w:shd w:val="clear" w:fill="FFFFFF"/>
          <w:lang w:eastAsia="zh-CN"/>
        </w:rPr>
      </w:pPr>
      <w:r>
        <w:rPr>
          <w:rFonts w:hint="eastAsia" w:ascii="仿宋" w:hAnsi="仿宋" w:eastAsia="仿宋" w:cs="仿宋"/>
          <w:i w:val="0"/>
          <w:caps w:val="0"/>
          <w:color w:val="auto"/>
          <w:spacing w:val="0"/>
          <w:sz w:val="28"/>
          <w:szCs w:val="28"/>
          <w:shd w:val="clear" w:fill="FFFFFF"/>
        </w:rPr>
        <w:t>工商管理学院</w:t>
      </w:r>
      <w:r>
        <w:rPr>
          <w:rFonts w:hint="eastAsia" w:ascii="仿宋" w:hAnsi="仿宋" w:eastAsia="仿宋" w:cs="仿宋"/>
          <w:i w:val="0"/>
          <w:caps w:val="0"/>
          <w:color w:val="auto"/>
          <w:spacing w:val="0"/>
          <w:sz w:val="28"/>
          <w:szCs w:val="28"/>
          <w:shd w:val="clear" w:fill="FFFFFF"/>
          <w:lang w:eastAsia="zh-CN"/>
        </w:rPr>
        <w:t>（</w:t>
      </w:r>
      <w:r>
        <w:rPr>
          <w:rFonts w:hint="eastAsia" w:ascii="仿宋" w:hAnsi="仿宋" w:eastAsia="仿宋" w:cs="仿宋"/>
          <w:i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 xml:space="preserve">MBA学院） </w:t>
      </w:r>
      <w:r>
        <w:rPr>
          <w:rFonts w:hint="eastAsia" w:ascii="仿宋" w:hAnsi="仿宋" w:eastAsia="仿宋" w:cs="仿宋"/>
          <w:i w:val="0"/>
          <w:caps w:val="0"/>
          <w:color w:val="auto"/>
          <w:spacing w:val="0"/>
          <w:sz w:val="28"/>
          <w:szCs w:val="28"/>
          <w:shd w:val="clear" w:fill="FFFFFF"/>
        </w:rPr>
        <w:t>企业管理</w:t>
      </w:r>
      <w:r>
        <w:rPr>
          <w:rFonts w:hint="eastAsia" w:ascii="仿宋" w:hAnsi="仿宋" w:eastAsia="仿宋" w:cs="仿宋"/>
          <w:i w:val="0"/>
          <w:caps w:val="0"/>
          <w:color w:val="auto"/>
          <w:spacing w:val="0"/>
          <w:sz w:val="28"/>
          <w:szCs w:val="28"/>
          <w:shd w:val="clear" w:fill="FFFFFF"/>
          <w:lang w:eastAsia="zh-CN"/>
        </w:rPr>
        <w:t>专业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GY4NTQzYjg4NDZmMmZiZDdiM2RkMmE5NjljZTY3NjcifQ=="/>
  </w:docVars>
  <w:rsids>
    <w:rsidRoot w:val="373223F4"/>
    <w:rsid w:val="0001023B"/>
    <w:rsid w:val="00296871"/>
    <w:rsid w:val="002E2BDA"/>
    <w:rsid w:val="006E5574"/>
    <w:rsid w:val="00736FBC"/>
    <w:rsid w:val="00921040"/>
    <w:rsid w:val="0098569D"/>
    <w:rsid w:val="00E70F8A"/>
    <w:rsid w:val="0ACB2D6B"/>
    <w:rsid w:val="0F3F14F4"/>
    <w:rsid w:val="1403334A"/>
    <w:rsid w:val="19750400"/>
    <w:rsid w:val="1D9D22B8"/>
    <w:rsid w:val="20F42089"/>
    <w:rsid w:val="34BC1F17"/>
    <w:rsid w:val="373223F4"/>
    <w:rsid w:val="392C1701"/>
    <w:rsid w:val="405E4A9A"/>
    <w:rsid w:val="4BE55426"/>
    <w:rsid w:val="625026DA"/>
    <w:rsid w:val="62747FE8"/>
    <w:rsid w:val="62A44587"/>
    <w:rsid w:val="6B9E536F"/>
    <w:rsid w:val="78A40FEC"/>
    <w:rsid w:val="7BC67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Emphasis"/>
    <w:basedOn w:val="3"/>
    <w:qFormat/>
    <w:uiPriority w:val="0"/>
    <w:rPr>
      <w:i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108</Words>
  <Characters>127</Characters>
  <Lines>13</Lines>
  <Paragraphs>3</Paragraphs>
  <TotalTime>37</TotalTime>
  <ScaleCrop>false</ScaleCrop>
  <LinksUpToDate>false</LinksUpToDate>
  <CharactersWithSpaces>131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2020-10-08T14:03:00Z</dcterms:created>
  <dc:creator>可以每天吃火锅吗</dc:creator>
  <cp:lastModifiedBy>mini</cp:lastModifiedBy>
  <dcterms:modified xsi:type="dcterms:W3CDTF">2026-09-30T00:06:28Z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06F592AC988145358381856C84E0B982</vt:lpwstr>
  </property>
  <property fmtid="{D5CDD505-2E9C-101B-9397-08002B2CF9AE}" pid="4" name="KSOTemplateDocerSaveRecord">
    <vt:lpwstr>eyJoZGlkIjoiMzM2ZTJlOGUxYmIwZjUwYzUxNDEwYTc3YjlkNGJhZDAiLCJ1c2VySWQiOiIxOTg5MjU0MjEifQ==</vt:lpwstr>
  </property>
</Properties>
</file>