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浙江工商大学东方语言与哲学学院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年研究生国家奖学金评审委员会名单</w:t>
      </w:r>
    </w:p>
    <w:p>
      <w:pPr>
        <w:pStyle w:val="3"/>
        <w:adjustRightInd w:val="0"/>
        <w:snapToGrid w:val="0"/>
        <w:spacing w:before="0" w:beforeAutospacing="0" w:after="0" w:afterAutospacing="0" w:line="560" w:lineRule="exact"/>
        <w:jc w:val="center"/>
        <w:rPr>
          <w:rFonts w:ascii="黑体" w:eastAsia="黑体" w:cs="Tahoma"/>
          <w:color w:val="000000"/>
          <w:sz w:val="32"/>
          <w:szCs w:val="32"/>
        </w:rPr>
      </w:pPr>
    </w:p>
    <w:p>
      <w:pPr>
        <w:pStyle w:val="3"/>
        <w:spacing w:before="0" w:beforeAutospacing="0" w:after="0" w:afterAutospacing="0" w:line="500" w:lineRule="exac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楷体_GB2312" w:eastAsia="仿宋_GB2312"/>
          <w:sz w:val="28"/>
          <w:szCs w:val="28"/>
        </w:rPr>
        <w:t>校研究生工作部（研究生管理处）</w:t>
      </w:r>
      <w:r>
        <w:rPr>
          <w:rFonts w:hint="eastAsia" w:ascii="仿宋_GB2312" w:eastAsia="仿宋_GB2312" w:cs="宋体"/>
          <w:kern w:val="0"/>
          <w:sz w:val="28"/>
          <w:szCs w:val="28"/>
        </w:rPr>
        <w:t>：</w:t>
      </w:r>
    </w:p>
    <w:p>
      <w:pPr>
        <w:pStyle w:val="3"/>
        <w:spacing w:before="0" w:beforeAutospacing="0" w:after="0" w:afterAutospacing="0" w:line="500" w:lineRule="exact"/>
        <w:ind w:firstLine="560" w:firstLineChars="200"/>
        <w:jc w:val="both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依据《浙江工商大学研究生国家奖学金评审办法》、研工部《关于开展20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 w:cs="宋体"/>
          <w:kern w:val="0"/>
          <w:sz w:val="28"/>
          <w:szCs w:val="28"/>
        </w:rPr>
        <w:t>年度研究生国家奖学金评审工作的通知》（9月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 w:cs="宋体"/>
          <w:kern w:val="0"/>
          <w:sz w:val="28"/>
          <w:szCs w:val="28"/>
        </w:rPr>
        <w:t>日发布），根据《东方语言与哲学学院研究生国家奖学金评审实施细则》（</w:t>
      </w:r>
      <w:r>
        <w:rPr>
          <w:rFonts w:hint="eastAsia" w:ascii="仿宋_GB2312" w:eastAsia="仿宋_GB2312" w:cs="宋体"/>
          <w:kern w:val="0"/>
          <w:sz w:val="28"/>
          <w:szCs w:val="28"/>
          <w:highlight w:val="none"/>
        </w:rPr>
        <w:t>2020年起实施</w:t>
      </w:r>
      <w:r>
        <w:rPr>
          <w:rFonts w:hint="eastAsia" w:ascii="仿宋_GB2312" w:eastAsia="仿宋_GB2312" w:cs="宋体"/>
          <w:kern w:val="0"/>
          <w:sz w:val="28"/>
          <w:szCs w:val="28"/>
        </w:rPr>
        <w:t>）规定，经研究，决定成立我院202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28"/>
          <w:szCs w:val="28"/>
        </w:rPr>
        <w:t>年度研究生国家奖学金评审委员会，委员名单（共1</w:t>
      </w:r>
      <w:r>
        <w:rPr>
          <w:rFonts w:ascii="仿宋_GB2312" w:eastAsia="仿宋_GB2312" w:cs="宋体"/>
          <w:kern w:val="0"/>
          <w:sz w:val="28"/>
          <w:szCs w:val="28"/>
        </w:rPr>
        <w:t>1</w:t>
      </w:r>
      <w:r>
        <w:rPr>
          <w:rFonts w:hint="eastAsia" w:ascii="仿宋_GB2312" w:eastAsia="仿宋_GB2312" w:cs="宋体"/>
          <w:kern w:val="0"/>
          <w:sz w:val="28"/>
          <w:szCs w:val="28"/>
        </w:rPr>
        <w:t>位）如下：</w:t>
      </w:r>
    </w:p>
    <w:p>
      <w:pPr>
        <w:spacing w:line="5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评审委员会主任：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周宏力（东语学院党委书记、副院长）</w:t>
      </w:r>
    </w:p>
    <w:p>
      <w:pPr>
        <w:spacing w:line="5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委员会成员：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燕（东语学院党委副书记、纪委书记）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陈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红（东语学院副院长）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谢  咏（东亚研究院办公室主任）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沈霄鹏（东语学院学生工作办公室主管）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叶俊倩（东语学院团委书记）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张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政（东语学院</w:t>
      </w:r>
      <w:r>
        <w:rPr>
          <w:rFonts w:ascii="仿宋_GB2312" w:eastAsia="仿宋_GB2312"/>
          <w:sz w:val="28"/>
          <w:szCs w:val="28"/>
        </w:rPr>
        <w:t>2022</w:t>
      </w:r>
      <w:r>
        <w:rPr>
          <w:rFonts w:hint="eastAsia" w:ascii="仿宋_GB2312" w:eastAsia="仿宋_GB2312"/>
          <w:sz w:val="28"/>
          <w:szCs w:val="28"/>
        </w:rPr>
        <w:t>级硕士研究生辅导员）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施康乐（东语学院2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</w:rPr>
        <w:t xml:space="preserve">级硕士研究生辅导员） 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厉沁怡</w:t>
      </w:r>
      <w:r>
        <w:rPr>
          <w:rFonts w:hint="eastAsia" w:ascii="仿宋_GB2312" w:eastAsia="仿宋_GB2312"/>
          <w:sz w:val="28"/>
          <w:szCs w:val="28"/>
        </w:rPr>
        <w:t>（东语学院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研究生教学秘书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童浩华</w:t>
      </w:r>
      <w:r>
        <w:rPr>
          <w:rFonts w:hint="eastAsia" w:ascii="仿宋_GB2312" w:eastAsia="仿宋_GB2312"/>
          <w:sz w:val="28"/>
          <w:szCs w:val="28"/>
        </w:rPr>
        <w:t>（日语笔译2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硕士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 xml:space="preserve">研究生）         </w:t>
      </w:r>
    </w:p>
    <w:p>
      <w:pPr>
        <w:spacing w:line="400" w:lineRule="exact"/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邱佳丽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日语语言文学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级研究生，院研究生会主席）</w:t>
      </w:r>
    </w:p>
    <w:p>
      <w:pPr>
        <w:spacing w:line="58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</w:t>
      </w:r>
    </w:p>
    <w:p>
      <w:pPr>
        <w:spacing w:line="58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80" w:lineRule="exact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东方语言与哲学学院</w:t>
      </w:r>
    </w:p>
    <w:p>
      <w:pPr>
        <w:spacing w:line="580" w:lineRule="exact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0NWVjZWVmMDA0OGI0M2E4YmE4YTE2N2JkMzhhYTcifQ=="/>
    <w:docVar w:name="KSO_WPS_MARK_KEY" w:val="ab6ecb36-3942-42bc-a2c3-0dc0da1fdeb0"/>
  </w:docVars>
  <w:rsids>
    <w:rsidRoot w:val="72143D9E"/>
    <w:rsid w:val="000F616D"/>
    <w:rsid w:val="00161BCD"/>
    <w:rsid w:val="00221CD0"/>
    <w:rsid w:val="00232A54"/>
    <w:rsid w:val="004F4AA2"/>
    <w:rsid w:val="005978AC"/>
    <w:rsid w:val="006513D3"/>
    <w:rsid w:val="006F6D17"/>
    <w:rsid w:val="039E3659"/>
    <w:rsid w:val="0F373A44"/>
    <w:rsid w:val="0FFE7D9E"/>
    <w:rsid w:val="12611E69"/>
    <w:rsid w:val="195E3C2F"/>
    <w:rsid w:val="241C4AD7"/>
    <w:rsid w:val="686F3434"/>
    <w:rsid w:val="690F4B1B"/>
    <w:rsid w:val="72143D9E"/>
    <w:rsid w:val="7F8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sz w:val="18"/>
    </w:r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425</Characters>
  <Lines>3</Lines>
  <Paragraphs>1</Paragraphs>
  <TotalTime>1</TotalTime>
  <ScaleCrop>false</ScaleCrop>
  <LinksUpToDate>false</LinksUpToDate>
  <CharactersWithSpaces>499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2023-09-21T10:06:00Z</dcterms:created>
  <dc:creator>dell</dc:creator>
  <cp:lastModifiedBy>WPS_1545214510</cp:lastModifiedBy>
  <cp:lastPrinted>2023-10-19T09:43:00Z</cp:lastPrinted>
  <dcterms:modified xsi:type="dcterms:W3CDTF">2024-09-23T07:48:22Z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09372378C1A44B6E998EC3EA04ACBB5A</vt:lpwstr>
  </property>
</Properties>
</file>