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30"/>
          <w:szCs w:val="30"/>
          <w:shd w:val="clear" w:color="auto" w:fill="FFFFFF"/>
        </w:rPr>
        <w:t>拟将张月宇同志转为中共正式党员的公示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根据本人申请、组织审查，经202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日东方语言与哲学学院研究生第二党支部委员会研究，拟将张月宇同志转为中共正式党员，现将有关情况予以公示。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widowControl/>
        <w:shd w:val="clear" w:color="auto" w:fill="FFFFFF"/>
        <w:spacing w:line="360" w:lineRule="atLeast"/>
        <w:ind w:left="8399" w:leftChars="266" w:hanging="7840" w:hangingChars="28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公示时间自202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日至202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30日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公示联系人：沈霄鹏、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沙梦怡</w:t>
      </w:r>
    </w:p>
    <w:tbl>
      <w:tblPr>
        <w:tblStyle w:val="2"/>
        <w:tblW w:w="87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970"/>
        <w:gridCol w:w="2540"/>
        <w:gridCol w:w="1552"/>
        <w:gridCol w:w="1236"/>
        <w:gridCol w:w="1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张月宇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东方语言与哲学学院亚日语言文学1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199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程度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日，经东语学院研究生学硕党支部大会会议确定。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沙梦怡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部门：研究生第二党支部书记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7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姓名：沈霄鹏 部门：东语学院党委组织员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YTE1NmY2YmNmN2Y2ZjQzNWM1ZjU0MzkwYjQyYzAifQ=="/>
  </w:docVars>
  <w:rsids>
    <w:rsidRoot w:val="00A15E06"/>
    <w:rsid w:val="003E1A5D"/>
    <w:rsid w:val="00430CC2"/>
    <w:rsid w:val="00A15E06"/>
    <w:rsid w:val="0D3867B9"/>
    <w:rsid w:val="0F5F7E7C"/>
    <w:rsid w:val="22EC06BA"/>
    <w:rsid w:val="264619BE"/>
    <w:rsid w:val="536E14A6"/>
    <w:rsid w:val="589C2EEC"/>
    <w:rsid w:val="6F8969A0"/>
    <w:rsid w:val="72397C2B"/>
    <w:rsid w:val="72C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394</Characters>
  <Lines>3</Lines>
  <Paragraphs>1</Paragraphs>
  <TotalTime>11</TotalTime>
  <ScaleCrop>false</ScaleCrop>
  <LinksUpToDate>false</LinksUpToDate>
  <CharactersWithSpaces>1066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2022-05-24T02:49:00Z</dcterms:created>
  <dc:creator>陈 耀琨</dc:creator>
  <cp:lastModifiedBy>Lenovo</cp:lastModifiedBy>
  <dcterms:modified xsi:type="dcterms:W3CDTF">2022-06-08T12:27:36Z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7666F2FD88854063AB32B889D88CCA51</vt:lpwstr>
  </property>
</Properties>
</file>