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A2461">
      <w:pPr>
        <w:overflowPunct w:val="0"/>
        <w:spacing w:beforeLines="0" w:afterLines="0" w:line="560" w:lineRule="exact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shd w:val="clear" w:color="auto" w:fill="auto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shd w:val="clear" w:color="auto" w:fill="auto"/>
          <w:lang w:eastAsia="zh-CN"/>
        </w:rPr>
        <w:t>1</w:t>
      </w:r>
    </w:p>
    <w:p w14:paraId="26D9DE75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firstLine="0" w:firstLineChars="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shd w:val="clear" w:color="auto" w:fill="auto"/>
          <w:lang w:val="en-US" w:eastAsia="zh-CN"/>
        </w:rPr>
      </w:pPr>
    </w:p>
    <w:p w14:paraId="2A097F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2460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  <w:t>知识问答参与步骤</w:t>
      </w:r>
    </w:p>
    <w:p w14:paraId="5AE20B5F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0" w:afterLines="0" w:line="560" w:lineRule="exact"/>
        <w:ind w:left="68" w:right="113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  <w:t>1.廉洁知识问答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关注教育部政务新媒体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微言教育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”，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点击菜单栏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廉洁教育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参与答题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也可登录中国大学生在线官网参与答题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或关注中国大学生在线微信公众号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点击菜单栏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知识答题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参与答题。每人最多参与3次答题，答题分数为100分者可获得电子证明。本次活动最终解释权归主办方所有。</w:t>
      </w:r>
    </w:p>
    <w:p w14:paraId="2BECA11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jc w:val="both"/>
        <w:textAlignment w:val="auto"/>
        <w:rPr>
          <w:rFonts w:hint="eastAsia" w:ascii="Times New Roman" w:hAnsi="Times New Roman" w:eastAsia="仿宋_GB2312"/>
          <w:b w:val="0"/>
          <w:bCs w:val="0"/>
          <w:color w:val="auto"/>
          <w:sz w:val="16"/>
          <w:szCs w:val="16"/>
          <w:highlight w:val="none"/>
          <w:shd w:val="clear" w:color="auto" w:fill="auto"/>
        </w:rPr>
      </w:pPr>
      <w:r>
        <w:rPr>
          <w:rFonts w:hint="eastAsia" w:cs="Times New Roman"/>
          <w:b w:val="0"/>
          <w:bCs w:val="0"/>
          <w:color w:val="auto"/>
          <w:sz w:val="32"/>
          <w:szCs w:val="28"/>
          <w:shd w:val="clear" w:color="auto" w:fill="auto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shd w:val="clear" w:color="auto" w:fill="auto"/>
        </w:rPr>
        <w:drawing>
          <wp:inline distT="0" distB="0" distL="114300" distR="114300">
            <wp:extent cx="987425" cy="987425"/>
            <wp:effectExtent l="0" t="0" r="3175" b="3175"/>
            <wp:docPr id="1" name="图片 1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4211417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highlight w:val="none"/>
          <w:shd w:val="clear" w:color="auto" w:fill="auto"/>
        </w:rPr>
        <w:drawing>
          <wp:inline distT="0" distB="0" distL="114300" distR="114300">
            <wp:extent cx="962660" cy="962660"/>
            <wp:effectExtent l="0" t="0" r="8890" b="8890"/>
            <wp:docPr id="2" name="图片 2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中国大学生在线-微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仿宋_GB2312"/>
          <w:b w:val="0"/>
          <w:bCs w:val="0"/>
          <w:color w:val="auto"/>
          <w:sz w:val="15"/>
          <w:szCs w:val="15"/>
          <w:highlight w:val="none"/>
          <w:shd w:val="clear" w:color="auto" w:fill="auto"/>
        </w:rPr>
        <w:drawing>
          <wp:inline distT="0" distB="0" distL="114300" distR="114300">
            <wp:extent cx="914400" cy="91440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auto"/>
          <w:sz w:val="15"/>
          <w:szCs w:val="15"/>
          <w:highlight w:val="none"/>
          <w:shd w:val="clear" w:color="auto" w:fill="auto"/>
          <w:lang w:val="en-US" w:eastAsia="zh-CN"/>
        </w:rPr>
        <w:t xml:space="preserve"> </w:t>
      </w:r>
    </w:p>
    <w:p w14:paraId="60C063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beforeLines="0" w:afterLines="0" w:line="578" w:lineRule="exact"/>
        <w:jc w:val="both"/>
        <w:textAlignment w:val="auto"/>
        <w:rPr>
          <w:rFonts w:ascii="Times New Roman" w:hAnsi="Times New Roman"/>
          <w:b w:val="0"/>
          <w:bCs w:val="0"/>
          <w:color w:val="auto"/>
          <w:highlight w:val="none"/>
          <w:shd w:val="clear" w:color="auto" w:fill="auto"/>
        </w:rPr>
      </w:pPr>
      <w:r>
        <w:rPr>
          <w:rFonts w:hint="eastAsia" w:ascii="Times New Roman" w:hAnsi="Times New Roman" w:eastAsia="华文楷体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 xml:space="preserve">“微言教育”微信公众号 </w:t>
      </w:r>
      <w:r>
        <w:rPr>
          <w:rFonts w:hint="eastAsia" w:eastAsia="华文楷体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Times New Roman" w:hAnsi="Times New Roman" w:eastAsia="华文楷体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 xml:space="preserve">中国大学生在线微信公众号 </w:t>
      </w:r>
      <w:r>
        <w:rPr>
          <w:rFonts w:hint="eastAsia" w:eastAsia="华文楷体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</w:t>
      </w:r>
      <w:r>
        <w:rPr>
          <w:rFonts w:ascii="Times New Roman" w:hAnsi="Times New Roman" w:eastAsia="华文楷体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>中国大学生在线微博</w:t>
      </w:r>
    </w:p>
    <w:p w14:paraId="0BF81A7A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78" w:lineRule="exact"/>
        <w:ind w:left="68" w:right="113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  <w:t>2.廉洁视频故事答题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通过微博扫描下方二维码直接参与#我为学校赢莲子#活动，或通过中国大学生在线微博首页进入活动页面。参加话题讨论、知识答题、观看微课等获得莲子值，线上云养成莲花，达到指定莲子值可以获得电子证明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为学校贡献莲子值。</w:t>
      </w:r>
    </w:p>
    <w:p w14:paraId="3630B2E3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pacing w:line="240" w:lineRule="auto"/>
        <w:ind w:firstLine="480" w:firstLineChars="200"/>
        <w:jc w:val="center"/>
        <w:textAlignment w:val="auto"/>
        <w:rPr>
          <w:rFonts w:hint="eastAsia" w:ascii="Times New Roman" w:hAnsi="Times New Roman"/>
          <w:b w:val="0"/>
          <w:bCs w:val="0"/>
          <w:color w:val="auto"/>
          <w:shd w:val="clear" w:color="auto" w:fill="auto"/>
          <w:lang w:eastAsia="zh-CN"/>
        </w:rPr>
      </w:pPr>
      <w:bookmarkStart w:id="0" w:name="_GoBack"/>
      <w:r>
        <w:rPr>
          <w:rFonts w:ascii="Times New Roman" w:hAnsi="Times New Roman" w:eastAsia="宋体" w:cs="宋体"/>
          <w:sz w:val="24"/>
          <w:szCs w:val="24"/>
          <w:shd w:val="clear" w:color="auto" w:fil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3133090</wp:posOffset>
            </wp:positionH>
            <wp:positionV relativeFrom="paragraph">
              <wp:posOffset>66675</wp:posOffset>
            </wp:positionV>
            <wp:extent cx="1080770" cy="1080770"/>
            <wp:effectExtent l="0" t="0" r="5080" b="5080"/>
            <wp:wrapSquare wrapText="bothSides"/>
            <wp:docPr id="4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Times New Roman" w:hAnsi="Times New Roman"/>
          <w:b w:val="0"/>
          <w:bCs w:val="0"/>
          <w:color w:val="auto"/>
          <w:shd w:val="clear" w:color="auto" w:fill="auto"/>
          <w:lang w:eastAsia="zh-CN"/>
        </w:rPr>
        <w:drawing>
          <wp:inline distT="0" distB="0" distL="114300" distR="114300">
            <wp:extent cx="1064260" cy="1064260"/>
            <wp:effectExtent l="0" t="0" r="2540" b="2540"/>
            <wp:docPr id="3" name="图片 4" descr="赢莲子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赢莲子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b w:val="0"/>
          <w:bCs w:val="0"/>
          <w:color w:val="auto"/>
          <w:shd w:val="clear" w:color="auto" w:fill="auto"/>
          <w:lang w:eastAsia="zh-CN"/>
        </w:rPr>
        <w:t>　　　　　　</w:t>
      </w:r>
    </w:p>
    <w:p w14:paraId="411239D6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jc w:val="both"/>
        <w:textAlignment w:val="auto"/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            #我为学校赢莲子#活动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shd w:val="clear" w:color="auto" w:fill="auto"/>
          <w:lang w:val="en-US" w:eastAsia="zh-CN"/>
        </w:rPr>
        <w:t>页面         中国大学生在线微博</w:t>
      </w:r>
    </w:p>
    <w:p w14:paraId="6DE0E8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89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2026-09-16T01:59:16Z</dcterms:created>
  <dc:creator>Admini</dc:creator>
  <cp:lastModifiedBy>花花 </cp:lastModifiedBy>
  <dcterms:modified xsi:type="dcterms:W3CDTF">2026-09-16T01:59:19Z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1C2410E5C9074E66B9F732492FD07798_12</vt:lpwstr>
  </property>
</Properties>
</file>